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183D" w14:textId="30060897" w:rsidR="00F31A23" w:rsidRDefault="008F08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911E0E" wp14:editId="747F21DF">
                <wp:simplePos x="0" y="0"/>
                <wp:positionH relativeFrom="margin">
                  <wp:align>right</wp:align>
                </wp:positionH>
                <wp:positionV relativeFrom="paragraph">
                  <wp:posOffset>1380490</wp:posOffset>
                </wp:positionV>
                <wp:extent cx="3467100" cy="63150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31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F0D1E" w14:textId="6FAEB76C" w:rsidR="00B13F84" w:rsidRPr="00B13F84" w:rsidRDefault="00B13F84" w:rsidP="000301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13F8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Chapter 2: Commission Rules </w:t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&amp;</w:t>
                            </w:r>
                            <w:r w:rsidRPr="00B13F8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Regulations</w:t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  <w:r w:rsidRPr="00B13F8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Date(s):</w:t>
                            </w:r>
                            <w:r w:rsidRPr="00B13F8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F32CC87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DD2D35" w14:textId="5EBD5EA4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4: Fair Housing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51BA83C0" w14:textId="05CB183D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5BD781A9" w14:textId="458E502A" w:rsid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A63372" w14:textId="77777777" w:rsidR="00E224C8" w:rsidRPr="00B13F84" w:rsidRDefault="00E224C8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96068F" w14:textId="2E4B758A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6: Estates and Interest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178697CF" w14:textId="4A6CFAE8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Date(s): 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5F141BE4" w14:textId="0D316DBE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7EE86D" w14:textId="48AB59E8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8: Real Estate Taxes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2317E366" w14:textId="743408B4" w:rsidR="00B13F84" w:rsidRPr="00B13F84" w:rsidRDefault="00B13F84" w:rsidP="001446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667B8ECD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224B01" w14:textId="0399B7BB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10: Listing Agreements 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1272C711" w14:textId="2CA02DE3" w:rsidR="00B13F84" w:rsidRPr="00B13F84" w:rsidRDefault="00B13F84" w:rsidP="001446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652198E8" w14:textId="0973ABC7" w:rsidR="00E224C8" w:rsidRDefault="00E224C8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91A3CC" w14:textId="77777777" w:rsidR="00BA6426" w:rsidRPr="00B13F84" w:rsidRDefault="00BA6426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5D3B21" w14:textId="5EF61AF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Chapter 12: 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Leases: Landlord Tenant</w:t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5147BD7E" w14:textId="23DAA59D" w:rsidR="00B13F84" w:rsidRPr="00B13F84" w:rsidRDefault="00B13F84" w:rsidP="001446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5B409A68" w14:textId="4963B2CF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707301" w14:textId="0072F89F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14: Financing 1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1E948C5A" w14:textId="13DBD3EC" w:rsidR="00B13F84" w:rsidRPr="00B13F84" w:rsidRDefault="00B13F84" w:rsidP="001446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1CA0ADDA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3A3F50" w14:textId="414574FD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16:  Appraisals </w:t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47066FC5" w14:textId="48B1586E" w:rsidR="00B13F84" w:rsidRPr="00B13F84" w:rsidRDefault="00B13F84" w:rsidP="001446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1723B8C0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7356D8" w14:textId="45981B09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Chapter 18: Subdivisions </w:t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&amp; Development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2E3E2B37" w14:textId="5FA5A5E4" w:rsidR="00B13F84" w:rsidRPr="00B13F84" w:rsidRDefault="00B13F84" w:rsidP="001446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</w:p>
                          <w:p w14:paraId="6E0E6665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97B1CBD" w14:textId="1E9DEF90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20: Transfer of Title </w:t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7E8A7CD3" w14:textId="482E204F" w:rsidR="00B13F84" w:rsidRPr="00B13F84" w:rsidRDefault="00B13F84" w:rsidP="001446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4E9EF763" w14:textId="54F3E8A0" w:rsid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3034FE" w14:textId="77777777" w:rsidR="00E224C8" w:rsidRPr="00B13F84" w:rsidRDefault="00E224C8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857631" w14:textId="5D6EFAF2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Review Day(s)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72141ED9" w14:textId="65835758" w:rsidR="000301C1" w:rsidRPr="00B13F84" w:rsidRDefault="00B13F84" w:rsidP="000301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08F05E00" w14:textId="2C9A5BA1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52E086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83DE0C" w14:textId="77777777" w:rsidR="00B13F84" w:rsidRDefault="00B13F84" w:rsidP="00B13F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11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8pt;margin-top:108.7pt;width:273pt;height:49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" filled="f" stroked="f">
                <v:textbox>
                  <w:txbxContent>
                    <w:p w14:paraId="277F0D1E" w14:textId="6FAEB76C" w:rsidR="00B13F84" w:rsidRPr="00B13F84" w:rsidRDefault="00B13F84" w:rsidP="000301C1">
                      <w:pPr>
                        <w:pStyle w:val="NormalWeb"/>
                        <w:spacing w:before="0" w:beforeAutospacing="0" w:after="0" w:afterAutospacing="0"/>
                      </w:pPr>
                      <w:r w:rsidRPr="00B13F8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Chapter 2: Commission Rules </w:t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&amp;</w:t>
                      </w:r>
                      <w:r w:rsidRPr="00B13F8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Regulations</w:t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  <w:r w:rsidRPr="00B13F8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br/>
                        <w:t>Date(s):</w:t>
                      </w:r>
                      <w:r w:rsidRPr="00B13F8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4F32CC87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DD2D35" w14:textId="5EBD5EA4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4: Fair Housing</w:t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51BA83C0" w14:textId="05CB183D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5BD781A9" w14:textId="458E502A" w:rsid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A63372" w14:textId="77777777" w:rsidR="00E224C8" w:rsidRPr="00B13F84" w:rsidRDefault="00E224C8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96068F" w14:textId="2E4B758A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6: Estates and Interest</w:t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178697CF" w14:textId="4A6CFAE8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 xml:space="preserve">Date(s): 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5F141BE4" w14:textId="0D316DBE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217EE86D" w14:textId="48AB59E8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8: Real Estate Taxes</w:t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2317E366" w14:textId="743408B4" w:rsidR="00B13F84" w:rsidRPr="00B13F84" w:rsidRDefault="00B13F84" w:rsidP="001446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667B8ECD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D224B01" w14:textId="0399B7BB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10: Listing Agreements </w:t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1272C711" w14:textId="2CA02DE3" w:rsidR="00B13F84" w:rsidRPr="00B13F84" w:rsidRDefault="00B13F84" w:rsidP="001446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652198E8" w14:textId="0973ABC7" w:rsidR="00E224C8" w:rsidRDefault="00E224C8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91A3CC" w14:textId="77777777" w:rsidR="00BA6426" w:rsidRPr="00B13F84" w:rsidRDefault="00BA6426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5D3B21" w14:textId="5EF61AF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Chapter 12: 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Leases: Landlord Tenant</w:t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5147BD7E" w14:textId="23DAA59D" w:rsidR="00B13F84" w:rsidRPr="00B13F84" w:rsidRDefault="00B13F84" w:rsidP="001446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5B409A68" w14:textId="4963B2CF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707301" w14:textId="0072F89F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14: Financing 1</w:t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1E948C5A" w14:textId="13DBD3EC" w:rsidR="00B13F84" w:rsidRPr="00B13F84" w:rsidRDefault="00B13F84" w:rsidP="001446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1CA0ADDA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3A3F50" w14:textId="414574FD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16:  Appraisals </w:t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47066FC5" w14:textId="48B1586E" w:rsidR="00B13F84" w:rsidRPr="00B13F84" w:rsidRDefault="00B13F84" w:rsidP="001446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1723B8C0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7356D8" w14:textId="45981B09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Chapter 18: Subdivisions </w:t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  <w:r w:rsidR="0014465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&amp; Development</w:t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2E3E2B37" w14:textId="5FA5A5E4" w:rsidR="00B13F84" w:rsidRPr="00B13F84" w:rsidRDefault="00B13F84" w:rsidP="001446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</w:p>
                    <w:p w14:paraId="6E0E6665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97B1CBD" w14:textId="1E9DEF90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20: Transfer of Title </w:t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7E8A7CD3" w14:textId="482E204F" w:rsidR="00B13F84" w:rsidRPr="00B13F84" w:rsidRDefault="00B13F84" w:rsidP="001446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4E9EF763" w14:textId="54F3E8A0" w:rsid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C3034FE" w14:textId="77777777" w:rsidR="00E224C8" w:rsidRPr="00B13F84" w:rsidRDefault="00E224C8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857631" w14:textId="5D6EFAF2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Review Day(s)</w:t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72141ED9" w14:textId="65835758" w:rsidR="000301C1" w:rsidRPr="00B13F84" w:rsidRDefault="00B13F84" w:rsidP="000301C1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08F05E00" w14:textId="2C9A5BA1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0852E086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83DE0C" w14:textId="77777777" w:rsidR="00B13F84" w:rsidRDefault="00B13F84" w:rsidP="00B13F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43184E" wp14:editId="03859247">
                <wp:simplePos x="0" y="0"/>
                <wp:positionH relativeFrom="margin">
                  <wp:align>right</wp:align>
                </wp:positionH>
                <wp:positionV relativeFrom="paragraph">
                  <wp:posOffset>990600</wp:posOffset>
                </wp:positionV>
                <wp:extent cx="6848475" cy="304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EA35" w14:textId="11704FF3" w:rsidR="008F0802" w:rsidRPr="000301C1" w:rsidRDefault="008F0802" w:rsidP="008F0802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Full Name (Print): ______________________________________________  E-Mail: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184E" id="Text Box 5" o:spid="_x0000_s1027" type="#_x0000_t202" style="position:absolute;margin-left:488.05pt;margin-top:78pt;width:539.25pt;height:24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" filled="f" stroked="f">
                <v:textbox>
                  <w:txbxContent>
                    <w:p w14:paraId="6ECFEA35" w14:textId="11704FF3" w:rsidR="008F0802" w:rsidRPr="000301C1" w:rsidRDefault="008F0802" w:rsidP="008F0802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Full Name (Print): ______________________________________________  E-Mail: 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DF3A39" wp14:editId="2ED0D214">
                <wp:simplePos x="0" y="0"/>
                <wp:positionH relativeFrom="margin">
                  <wp:align>right</wp:align>
                </wp:positionH>
                <wp:positionV relativeFrom="paragraph">
                  <wp:posOffset>7950200</wp:posOffset>
                </wp:positionV>
                <wp:extent cx="6858000" cy="1181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EA689" w14:textId="112E645C" w:rsidR="00BA6426" w:rsidRPr="008F0802" w:rsidRDefault="00BA6426" w:rsidP="00BA642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614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 certify</w:t>
                            </w:r>
                            <w:r w:rsidRPr="00322E5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that the information submitted in this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Chapter Tracker</w:t>
                            </w:r>
                            <w:r w:rsidRPr="00322E5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is true and correct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D614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certify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that I have completed at least 80% of each of the 21 chapters plus a test review class</w:t>
                            </w:r>
                            <w:r w:rsidRPr="00322E5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 </w:t>
                            </w:r>
                            <w:r w:rsidRPr="00322E56">
                              <w:rPr>
                                <w:rStyle w:val="required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Pr="000D6145">
                              <w:rPr>
                                <w:rStyle w:val="formhelp"/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I further understand</w:t>
                            </w:r>
                            <w:r w:rsidRPr="00322E56">
                              <w:rPr>
                                <w:rStyle w:val="formhelp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that any false statements </w:t>
                            </w:r>
                            <w:r>
                              <w:rPr>
                                <w:rStyle w:val="formhelp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made on this Chapter Tracker </w:t>
                            </w:r>
                            <w:r w:rsidRPr="00322E56">
                              <w:rPr>
                                <w:rStyle w:val="formhelp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may result in </w:t>
                            </w:r>
                            <w:r>
                              <w:rPr>
                                <w:rStyle w:val="formhelp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expulsion, </w:t>
                            </w:r>
                            <w:r w:rsidRPr="00322E56">
                              <w:rPr>
                                <w:rStyle w:val="formhelp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denial</w:t>
                            </w:r>
                            <w:r>
                              <w:rPr>
                                <w:rStyle w:val="formhelp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, or</w:t>
                            </w:r>
                            <w:r w:rsidRPr="00322E56">
                              <w:rPr>
                                <w:rStyle w:val="formhelp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revocation of </w:t>
                            </w:r>
                            <w:r>
                              <w:rPr>
                                <w:rStyle w:val="formhelp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my course completion under the “Good Moral Character” Qualification guideline of The New Jersey Real Estate Commission, without refund. </w:t>
                            </w:r>
                            <w:r w:rsidR="008F08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AAC3237" w14:textId="06C040B3" w:rsidR="000301C1" w:rsidRPr="000301C1" w:rsidRDefault="00BA6426" w:rsidP="00531B62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Signature: _____________________</w:t>
                            </w:r>
                            <w:r w:rsidR="00531B62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531B62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531B6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31B6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31B6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Date: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3A39" id="_x0000_s1028" type="#_x0000_t202" style="position:absolute;margin-left:488.8pt;margin-top:626pt;width:540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" filled="f" stroked="f">
                <v:textbox>
                  <w:txbxContent>
                    <w:p w14:paraId="4D4EA689" w14:textId="112E645C" w:rsidR="00BA6426" w:rsidRPr="008F0802" w:rsidRDefault="00BA6426" w:rsidP="00BA642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614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I certify</w:t>
                      </w:r>
                      <w:r w:rsidRPr="00322E56">
                        <w:rPr>
                          <w:rFonts w:cstheme="minorHAnsi"/>
                          <w:sz w:val="20"/>
                          <w:szCs w:val="20"/>
                        </w:rPr>
                        <w:t xml:space="preserve"> that the information submitted in this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Chapter Tracker</w:t>
                      </w:r>
                      <w:r w:rsidRPr="00322E56">
                        <w:rPr>
                          <w:rFonts w:cstheme="minorHAnsi"/>
                          <w:sz w:val="20"/>
                          <w:szCs w:val="20"/>
                        </w:rPr>
                        <w:t xml:space="preserve"> is true and correct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Pr="000D614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I certify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that I have completed at least 80% of each of the 21 chapters plus a test review class</w:t>
                      </w:r>
                      <w:r w:rsidRPr="00322E56">
                        <w:rPr>
                          <w:rFonts w:cstheme="minorHAnsi"/>
                          <w:sz w:val="20"/>
                          <w:szCs w:val="20"/>
                        </w:rPr>
                        <w:t>. </w:t>
                      </w:r>
                      <w:r w:rsidRPr="00322E56">
                        <w:rPr>
                          <w:rStyle w:val="required"/>
                          <w:rFonts w:cstheme="minorHAnsi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Pr="000D6145">
                        <w:rPr>
                          <w:rStyle w:val="formhelp"/>
                          <w:rFonts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</w:rPr>
                        <w:t>I further understand</w:t>
                      </w:r>
                      <w:r w:rsidRPr="00322E56">
                        <w:rPr>
                          <w:rStyle w:val="formhelp"/>
                          <w:rFonts w:cstheme="minorHAnsi"/>
                          <w:sz w:val="20"/>
                          <w:szCs w:val="20"/>
                          <w:bdr w:val="none" w:sz="0" w:space="0" w:color="auto" w:frame="1"/>
                        </w:rPr>
                        <w:t xml:space="preserve"> that any false statements </w:t>
                      </w:r>
                      <w:r>
                        <w:rPr>
                          <w:rStyle w:val="formhelp"/>
                          <w:rFonts w:cstheme="minorHAnsi"/>
                          <w:sz w:val="20"/>
                          <w:szCs w:val="20"/>
                          <w:bdr w:val="none" w:sz="0" w:space="0" w:color="auto" w:frame="1"/>
                        </w:rPr>
                        <w:t xml:space="preserve">made on this Chapter Tracker </w:t>
                      </w:r>
                      <w:r w:rsidRPr="00322E56">
                        <w:rPr>
                          <w:rStyle w:val="formhelp"/>
                          <w:rFonts w:cstheme="minorHAnsi"/>
                          <w:sz w:val="20"/>
                          <w:szCs w:val="20"/>
                          <w:bdr w:val="none" w:sz="0" w:space="0" w:color="auto" w:frame="1"/>
                        </w:rPr>
                        <w:t xml:space="preserve">may result in </w:t>
                      </w:r>
                      <w:r>
                        <w:rPr>
                          <w:rStyle w:val="formhelp"/>
                          <w:rFonts w:cstheme="minorHAnsi"/>
                          <w:sz w:val="20"/>
                          <w:szCs w:val="20"/>
                          <w:bdr w:val="none" w:sz="0" w:space="0" w:color="auto" w:frame="1"/>
                        </w:rPr>
                        <w:t xml:space="preserve">expulsion, </w:t>
                      </w:r>
                      <w:r w:rsidRPr="00322E56">
                        <w:rPr>
                          <w:rStyle w:val="formhelp"/>
                          <w:rFonts w:cstheme="minorHAnsi"/>
                          <w:sz w:val="20"/>
                          <w:szCs w:val="20"/>
                          <w:bdr w:val="none" w:sz="0" w:space="0" w:color="auto" w:frame="1"/>
                        </w:rPr>
                        <w:t>denial</w:t>
                      </w:r>
                      <w:r>
                        <w:rPr>
                          <w:rStyle w:val="formhelp"/>
                          <w:rFonts w:cstheme="minorHAnsi"/>
                          <w:sz w:val="20"/>
                          <w:szCs w:val="20"/>
                          <w:bdr w:val="none" w:sz="0" w:space="0" w:color="auto" w:frame="1"/>
                        </w:rPr>
                        <w:t>, or</w:t>
                      </w:r>
                      <w:r w:rsidRPr="00322E56">
                        <w:rPr>
                          <w:rStyle w:val="formhelp"/>
                          <w:rFonts w:cstheme="minorHAnsi"/>
                          <w:sz w:val="20"/>
                          <w:szCs w:val="20"/>
                          <w:bdr w:val="none" w:sz="0" w:space="0" w:color="auto" w:frame="1"/>
                        </w:rPr>
                        <w:t xml:space="preserve"> revocation of </w:t>
                      </w:r>
                      <w:r>
                        <w:rPr>
                          <w:rStyle w:val="formhelp"/>
                          <w:rFonts w:cstheme="minorHAnsi"/>
                          <w:sz w:val="20"/>
                          <w:szCs w:val="20"/>
                          <w:bdr w:val="none" w:sz="0" w:space="0" w:color="auto" w:frame="1"/>
                        </w:rPr>
                        <w:t xml:space="preserve">my course completion under the “Good Moral Character” Qualification guideline of The New Jersey Real Estate Commission, without refund. </w:t>
                      </w:r>
                      <w:r w:rsidR="008F0802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</w:p>
                    <w:p w14:paraId="4AAC3237" w14:textId="06C040B3" w:rsidR="000301C1" w:rsidRPr="000301C1" w:rsidRDefault="00BA6426" w:rsidP="00531B62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Signature: _____________________</w:t>
                      </w:r>
                      <w:r w:rsidR="00531B62">
                        <w:rPr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sz w:val="20"/>
                          <w:szCs w:val="20"/>
                        </w:rPr>
                        <w:t>_________</w:t>
                      </w:r>
                      <w:r w:rsidR="00531B62">
                        <w:rPr>
                          <w:sz w:val="20"/>
                          <w:szCs w:val="20"/>
                        </w:rPr>
                        <w:t>_____</w:t>
                      </w:r>
                      <w:r w:rsidR="00531B62">
                        <w:rPr>
                          <w:sz w:val="20"/>
                          <w:szCs w:val="20"/>
                        </w:rPr>
                        <w:tab/>
                      </w:r>
                      <w:r w:rsidR="00531B62">
                        <w:rPr>
                          <w:sz w:val="20"/>
                          <w:szCs w:val="20"/>
                        </w:rPr>
                        <w:tab/>
                      </w:r>
                      <w:r w:rsidR="00531B62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Date: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CECFB" wp14:editId="1D1C3A2F">
                <wp:simplePos x="0" y="0"/>
                <wp:positionH relativeFrom="margin">
                  <wp:align>left</wp:align>
                </wp:positionH>
                <wp:positionV relativeFrom="paragraph">
                  <wp:posOffset>1400175</wp:posOffset>
                </wp:positionV>
                <wp:extent cx="3495675" cy="6343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34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836BA" w14:textId="6761D6CA" w:rsidR="00B13F84" w:rsidRPr="00B13F84" w:rsidRDefault="00B13F84" w:rsidP="00B13F8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13F8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1: Real Estate Licensing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Pr="00B13F8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7BFBA80A" w14:textId="2F79EBB0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006A8B23" w14:textId="6BE35889" w:rsid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C87D21" w14:textId="77777777" w:rsidR="00E224C8" w:rsidRPr="00B13F84" w:rsidRDefault="00E224C8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8944F5" w14:textId="7A3D4591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Chapter 3: Agency, Brokerage, 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&amp; Ethical Considerations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78FFD9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FBE1C1" w14:textId="1BA2BFE4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5: What is Real Estate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36106C40" w14:textId="13A9FD8E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17510D2B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72DBED" w14:textId="18741C50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7: Ownership of Real Estate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206BDA82" w14:textId="5CB1A1F0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762C5977" w14:textId="308FDD76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Chapter 9: Land-Use Regs 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&amp; Environmental Issues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1E71226B" w14:textId="43F44F2A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BF1ACF7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855179" w14:textId="1A2FD0CF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11: Real Estate Contracts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229395AE" w14:textId="52DCE2B1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="00144654" w:rsidRPr="0014465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01C1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65269ECC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5A6D3D3" w14:textId="145CE0EC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13: Mortgages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3C1905B7" w14:textId="02B597ED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28ACAE2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A74732" w14:textId="7E18E07D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15: Financing 2 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</w:p>
                          <w:p w14:paraId="64631836" w14:textId="4B6F6585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45CB2D1A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8E16A3" w14:textId="346FADD5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Chapter 17: Investments 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&amp; Business Brokerage </w:t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4C073D09" w14:textId="6D6CC06D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3DD617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A4AE2C8" w14:textId="06424DC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19: Legal Descriptions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1446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&amp; Deeds </w:t>
                            </w:r>
                            <w:r w:rsidR="00144654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65EAF5DC" w14:textId="149E6368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</w:p>
                          <w:p w14:paraId="69792063" w14:textId="77777777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DC6275" w14:textId="5A941F46" w:rsidR="00B13F84" w:rsidRPr="00B13F84" w:rsidRDefault="00B13F84" w:rsidP="00B13F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Chapter 21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Public Records, Titles</w:t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Evening</w:t>
                            </w:r>
                            <w:r w:rsidR="0014465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&amp; Closings</w:t>
                            </w:r>
                            <w:r w:rsidR="001446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301C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44654" w:rsidRPr="00B13F84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</w:t>
                            </w:r>
                            <w:r w:rsidR="000301C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1805720E" w14:textId="098E417A" w:rsidR="00B13F84" w:rsidRPr="000E7E45" w:rsidRDefault="00B13F84" w:rsidP="000E7E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Date(s):</w:t>
                            </w:r>
                            <w:r w:rsidRPr="00B13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ECFB" id="_x0000_s1029" type="#_x0000_t202" style="position:absolute;margin-left:0;margin-top:110.25pt;width:275.25pt;height:49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" filled="f" stroked="f">
                <v:textbox>
                  <w:txbxContent>
                    <w:p w14:paraId="72A836BA" w14:textId="6761D6CA" w:rsidR="00B13F84" w:rsidRPr="00B13F84" w:rsidRDefault="00B13F84" w:rsidP="00B13F84">
                      <w:pPr>
                        <w:pStyle w:val="NormalWeb"/>
                        <w:spacing w:before="0" w:beforeAutospacing="0" w:after="0" w:afterAutospacing="0"/>
                      </w:pPr>
                      <w:r w:rsidRPr="00B13F8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1: Real Estate Licensing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Pr="00B13F8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7BFBA80A" w14:textId="2F79EBB0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006A8B23" w14:textId="6BE35889" w:rsid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C87D21" w14:textId="77777777" w:rsidR="00E224C8" w:rsidRPr="00B13F84" w:rsidRDefault="00E224C8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A8944F5" w14:textId="7A3D4591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Chapter 3: Agency, Brokerage, 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&amp; Ethical Considerations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br/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1078FFD9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FBE1C1" w14:textId="1BA2BFE4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5: What is Real Estate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36106C40" w14:textId="13A9FD8E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17510D2B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72DBED" w14:textId="18741C50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7: Ownership of Real Estate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206BDA82" w14:textId="5CB1A1F0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762C5977" w14:textId="308FDD76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Chapter 9: Land-Use Regs 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&amp; Environmental Issues</w:t>
                      </w:r>
                      <w:r w:rsidR="0014465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1E71226B" w14:textId="43F44F2A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2BF1ACF7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855179" w14:textId="1A2FD0CF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11: Real Estate Contracts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229395AE" w14:textId="52DCE2B1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="00144654" w:rsidRPr="0014465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301C1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65269ECC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5A6D3D3" w14:textId="145CE0EC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13: Mortgages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3C1905B7" w14:textId="02B597ED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128ACAE2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A74732" w14:textId="7E18E07D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15: Financing 2 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</w:p>
                    <w:p w14:paraId="64631836" w14:textId="4B6F6585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45CB2D1A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E8E16A3" w14:textId="346FADD5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Chapter 17: Investments 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  <w:r w:rsidR="0014465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&amp; Business Brokerage </w:t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4C073D09" w14:textId="6D6CC06D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173DD617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A4AE2C8" w14:textId="06424DC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19: Legal Descriptions</w:t>
                      </w:r>
                      <w:r w:rsidR="0014465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1446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  <w:r w:rsidR="0014465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&amp; Deeds </w:t>
                      </w:r>
                      <w:r w:rsidR="00144654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14465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65EAF5DC" w14:textId="149E6368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</w:p>
                    <w:p w14:paraId="69792063" w14:textId="77777777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DC6275" w14:textId="5A941F46" w:rsidR="00B13F84" w:rsidRPr="00B13F84" w:rsidRDefault="00B13F84" w:rsidP="00B13F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Chapter 21</w:t>
                      </w:r>
                      <w:r w:rsidR="0014465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Public Records, Titles</w:t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Day 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Evening</w:t>
                      </w:r>
                      <w:r w:rsidR="0014465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B13F8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&amp; Closings</w:t>
                      </w:r>
                      <w:r w:rsidR="001446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301C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44654" w:rsidRPr="00B13F84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</w:t>
                      </w:r>
                      <w:r w:rsidR="000301C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In-Person</w:t>
                      </w:r>
                    </w:p>
                    <w:p w14:paraId="1805720E" w14:textId="098E417A" w:rsidR="00B13F84" w:rsidRPr="000E7E45" w:rsidRDefault="00B13F84" w:rsidP="000E7E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Date(s):</w:t>
                      </w:r>
                      <w:r w:rsidRPr="00B13F8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4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133E8E" wp14:editId="426A60F6">
                <wp:simplePos x="0" y="0"/>
                <wp:positionH relativeFrom="margin">
                  <wp:posOffset>2352675</wp:posOffset>
                </wp:positionH>
                <wp:positionV relativeFrom="paragraph">
                  <wp:posOffset>0</wp:posOffset>
                </wp:positionV>
                <wp:extent cx="4648200" cy="8572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7112" w14:textId="13A31B4D" w:rsidR="00E224C8" w:rsidRPr="00531B62" w:rsidRDefault="00BA6426" w:rsidP="001844E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44E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Class Chapter Tracker Instructions</w:t>
                            </w:r>
                            <w:r w:rsidRPr="001844ED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1844ED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844ED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You (the student) are responsible for keeping track of your </w:t>
                            </w:r>
                            <w:r w:rsidRPr="001844ED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chapters</w:t>
                            </w:r>
                            <w:r w:rsidRPr="001844ED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. After completing </w:t>
                            </w:r>
                            <w:r w:rsidRPr="001844E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all</w:t>
                            </w:r>
                            <w:r w:rsidRPr="001844ED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21 Chapters + a Test Review Class, </w:t>
                            </w:r>
                            <w:r w:rsidR="001844ED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you may register for your school exam at </w:t>
                            </w:r>
                            <w:hyperlink r:id="rId6" w:history="1">
                              <w:r w:rsidR="00531B62" w:rsidRPr="00531B62">
                                <w:rPr>
                                  <w:rStyle w:val="Hyperlink"/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www.recareercenter.com/test</w:t>
                              </w:r>
                            </w:hyperlink>
                            <w:r w:rsidR="00531B62" w:rsidRPr="00531B62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531B62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 xml:space="preserve"> Please read the page in full as it contains the next steps required in your course. Good Luck!</w:t>
                            </w:r>
                          </w:p>
                          <w:p w14:paraId="1B6B965A" w14:textId="77777777" w:rsidR="00BA6426" w:rsidRPr="000E7E45" w:rsidRDefault="00BA6426" w:rsidP="00E224C8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3E8E" id="Text Box 4" o:spid="_x0000_s1030" type="#_x0000_t202" style="position:absolute;margin-left:185.25pt;margin-top:0;width:366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" filled="f" stroked="f">
                <v:textbox>
                  <w:txbxContent>
                    <w:p w14:paraId="3F247112" w14:textId="13A31B4D" w:rsidR="00E224C8" w:rsidRPr="00531B62" w:rsidRDefault="00BA6426" w:rsidP="001844ED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1844ED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Class Chapter Tracker Instructions</w:t>
                      </w:r>
                      <w:r w:rsidRPr="001844ED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1844ED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844ED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 xml:space="preserve">You (the student) are responsible for keeping track of your </w:t>
                      </w:r>
                      <w:r w:rsidRPr="001844ED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u w:val="single"/>
                        </w:rPr>
                        <w:t>chapters</w:t>
                      </w:r>
                      <w:r w:rsidRPr="001844ED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 xml:space="preserve">. After completing </w:t>
                      </w:r>
                      <w:r w:rsidRPr="001844ED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all</w:t>
                      </w:r>
                      <w:r w:rsidRPr="001844ED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 xml:space="preserve"> 21 Chapters + a Test Review Class, </w:t>
                      </w:r>
                      <w:r w:rsidR="001844ED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 xml:space="preserve">you may register for your school exam at </w:t>
                      </w:r>
                      <w:hyperlink r:id="rId7" w:history="1">
                        <w:r w:rsidR="00531B62" w:rsidRPr="00531B62">
                          <w:rPr>
                            <w:rStyle w:val="Hyperlink"/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www.recareercenter.com/test</w:t>
                        </w:r>
                      </w:hyperlink>
                      <w:r w:rsidR="00531B62" w:rsidRPr="00531B62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>.</w:t>
                      </w:r>
                      <w:r w:rsidR="00531B62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 xml:space="preserve"> Please read the page in full as it contains the next steps required in your course. Good Luck!</w:t>
                      </w:r>
                    </w:p>
                    <w:p w14:paraId="1B6B965A" w14:textId="77777777" w:rsidR="00BA6426" w:rsidRPr="000E7E45" w:rsidRDefault="00BA6426" w:rsidP="00E224C8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4ED">
        <w:rPr>
          <w:noProof/>
        </w:rPr>
        <w:drawing>
          <wp:anchor distT="0" distB="0" distL="114300" distR="114300" simplePos="0" relativeHeight="251664384" behindDoc="0" locked="0" layoutInCell="1" allowOverlap="1" wp14:anchorId="371C6326" wp14:editId="6BE428B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2195" cy="721995"/>
            <wp:effectExtent l="0" t="0" r="0" b="1905"/>
            <wp:wrapThrough wrapText="bothSides">
              <wp:wrapPolygon edited="0">
                <wp:start x="0" y="0"/>
                <wp:lineTo x="0" y="17098"/>
                <wp:lineTo x="1595" y="19377"/>
                <wp:lineTo x="1595" y="19947"/>
                <wp:lineTo x="20200" y="21087"/>
                <wp:lineTo x="20909" y="21087"/>
                <wp:lineTo x="20732" y="2280"/>
                <wp:lineTo x="20555" y="0"/>
                <wp:lineTo x="0" y="0"/>
              </wp:wrapPolygon>
            </wp:wrapThrough>
            <wp:docPr id="3" name="Picture 3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outdoor,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773">
        <w:t xml:space="preserve"> </w:t>
      </w:r>
    </w:p>
    <w:sectPr w:rsidR="00F31A23" w:rsidSect="00E224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3FC3"/>
    <w:multiLevelType w:val="hybridMultilevel"/>
    <w:tmpl w:val="70340328"/>
    <w:lvl w:ilvl="0" w:tplc="2E3E54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6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84"/>
    <w:rsid w:val="000301C1"/>
    <w:rsid w:val="000E7E45"/>
    <w:rsid w:val="00144654"/>
    <w:rsid w:val="001844ED"/>
    <w:rsid w:val="004D0773"/>
    <w:rsid w:val="00531B62"/>
    <w:rsid w:val="008F0802"/>
    <w:rsid w:val="00A26700"/>
    <w:rsid w:val="00B13F84"/>
    <w:rsid w:val="00BA6426"/>
    <w:rsid w:val="00E224C8"/>
    <w:rsid w:val="00F31A23"/>
    <w:rsid w:val="00F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AC42"/>
  <w15:chartTrackingRefBased/>
  <w15:docId w15:val="{3C0FCBEB-C078-4FCB-8324-7EB32305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13F84"/>
  </w:style>
  <w:style w:type="paragraph" w:styleId="ListParagraph">
    <w:name w:val="List Paragraph"/>
    <w:basedOn w:val="Normal"/>
    <w:uiPriority w:val="34"/>
    <w:qFormat/>
    <w:rsid w:val="00E224C8"/>
    <w:pPr>
      <w:ind w:left="720"/>
      <w:contextualSpacing/>
    </w:pPr>
  </w:style>
  <w:style w:type="character" w:customStyle="1" w:styleId="required">
    <w:name w:val="required"/>
    <w:basedOn w:val="DefaultParagraphFont"/>
    <w:rsid w:val="00BA6426"/>
  </w:style>
  <w:style w:type="character" w:customStyle="1" w:styleId="formhelp">
    <w:name w:val="formhelp"/>
    <w:basedOn w:val="DefaultParagraphFont"/>
    <w:rsid w:val="00BA6426"/>
  </w:style>
  <w:style w:type="character" w:styleId="Hyperlink">
    <w:name w:val="Hyperlink"/>
    <w:basedOn w:val="DefaultParagraphFont"/>
    <w:uiPriority w:val="99"/>
    <w:unhideWhenUsed/>
    <w:rsid w:val="00531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recareercenter.com/t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careercenter.com/te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9C37-9953-4388-B4E6-FF0AB58B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Frieson</dc:creator>
  <cp:keywords/>
  <dc:description/>
  <cp:lastModifiedBy>Noelle Frieson</cp:lastModifiedBy>
  <cp:revision>2</cp:revision>
  <dcterms:created xsi:type="dcterms:W3CDTF">2022-03-22T16:59:00Z</dcterms:created>
  <dcterms:modified xsi:type="dcterms:W3CDTF">2022-04-08T19:16:00Z</dcterms:modified>
</cp:coreProperties>
</file>